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D1" w:rsidRDefault="007D0FD1" w:rsidP="007D0FD1"/>
    <w:p w:rsidR="009F10F3" w:rsidRDefault="009F10F3"/>
    <w:p w:rsidR="00126307" w:rsidRDefault="00126307"/>
    <w:p w:rsidR="00126307" w:rsidRDefault="00126307"/>
    <w:p w:rsidR="00EE4E2D" w:rsidRDefault="00EE4E2D">
      <w:pPr>
        <w:rPr>
          <w:b/>
        </w:rPr>
      </w:pPr>
      <w:r w:rsidRPr="003E6C58">
        <w:rPr>
          <w:b/>
        </w:rPr>
        <w:t>Report from Shelford Church November 2016</w:t>
      </w:r>
      <w:r w:rsidR="00271F4D">
        <w:rPr>
          <w:b/>
        </w:rPr>
        <w:t>: Addendum</w:t>
      </w:r>
    </w:p>
    <w:p w:rsidR="00271F4D" w:rsidRPr="003E6C58" w:rsidRDefault="00271F4D">
      <w:pPr>
        <w:rPr>
          <w:b/>
        </w:rPr>
      </w:pPr>
    </w:p>
    <w:p w:rsidR="00EE4E2D" w:rsidRPr="007801C6" w:rsidRDefault="00EE4E2D" w:rsidP="00271F4D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eastAsia="Calibri" w:cs="Times New Roman"/>
          <w:noProof/>
          <w:lang w:eastAsia="en-GB"/>
        </w:rPr>
      </w:pPr>
      <w:r w:rsidRPr="007801C6">
        <w:t>We have known for some time that the Saxon Cross fragment presently on view in a window in the Stanhope Chapel is an important marker in English history. There have been any number of studies of the Cross fragment since its reappearance in 1878</w:t>
      </w:r>
      <w:r w:rsidR="003E6C58">
        <w:t xml:space="preserve"> (it was found embedded in a buttress that was being reconstructed)</w:t>
      </w:r>
      <w:r w:rsidRPr="007801C6">
        <w:t xml:space="preserve">, but the most definitive of these only appeared this year. </w:t>
      </w:r>
      <w:r w:rsidRPr="007801C6">
        <w:rPr>
          <w:rFonts w:eastAsia="Calibri" w:cs="Times New Roman"/>
          <w:lang w:val="en-AU"/>
        </w:rPr>
        <w:t xml:space="preserve">Volume XII on </w:t>
      </w:r>
      <w:r w:rsidRPr="007801C6">
        <w:rPr>
          <w:rFonts w:eastAsia="Calibri" w:cs="Times New Roman"/>
          <w:i/>
          <w:lang w:val="en-AU"/>
        </w:rPr>
        <w:t>Nottinghamshire</w:t>
      </w:r>
      <w:r w:rsidRPr="007801C6">
        <w:rPr>
          <w:rFonts w:eastAsia="Calibri" w:cs="Times New Roman"/>
          <w:lang w:val="en-AU"/>
        </w:rPr>
        <w:t xml:space="preserve"> (published 2015 by Oxford UP) in the series of the </w:t>
      </w:r>
      <w:r w:rsidRPr="007801C6">
        <w:rPr>
          <w:rFonts w:eastAsia="Calibri" w:cs="Times New Roman"/>
          <w:i/>
          <w:lang w:val="en-AU"/>
        </w:rPr>
        <w:t>Corpus of Anglo-Saxon Stone Sculpture</w:t>
      </w:r>
      <w:r w:rsidRPr="007801C6">
        <w:rPr>
          <w:rFonts w:eastAsia="Calibri" w:cs="Times New Roman"/>
          <w:lang w:val="en-AU"/>
        </w:rPr>
        <w:t>, written by Paul Everson and David Stocker, has the side of the</w:t>
      </w:r>
      <w:r w:rsidR="005B107F" w:rsidRPr="007801C6">
        <w:rPr>
          <w:rFonts w:eastAsia="Calibri" w:cs="Times New Roman"/>
          <w:lang w:val="en-AU"/>
        </w:rPr>
        <w:t xml:space="preserve"> fragment showing a bearded angel on its front cover. As to its significance, to quote the</w:t>
      </w:r>
      <w:r w:rsidR="00242CD1" w:rsidRPr="007801C6">
        <w:rPr>
          <w:rFonts w:eastAsia="Calibri" w:cs="Times New Roman"/>
          <w:lang w:val="en-AU"/>
        </w:rPr>
        <w:t xml:space="preserve"> authors</w:t>
      </w:r>
      <w:r w:rsidR="005B107F" w:rsidRPr="007801C6">
        <w:rPr>
          <w:rFonts w:eastAsia="Calibri" w:cs="Times New Roman"/>
          <w:lang w:val="en-AU"/>
        </w:rPr>
        <w:t>: `The Shelford shaft (is) amongst the most interesting and best-preserved figure sculpture of its date in England.’</w:t>
      </w:r>
      <w:r w:rsidR="003E6C58">
        <w:rPr>
          <w:rFonts w:eastAsia="Calibri" w:cs="Times New Roman"/>
          <w:lang w:val="en-AU"/>
        </w:rPr>
        <w:t xml:space="preserve"> The authors, who date the Cross fragment to 900AD, have constructed a fascinating history relating to its original location and then its disappearance. They have also approved the treatment of their story that can be found in the new `Guide to Shelford Church and its History.’</w:t>
      </w:r>
    </w:p>
    <w:p w:rsidR="005B107F" w:rsidRPr="007801C6" w:rsidRDefault="005B107F" w:rsidP="00271F4D">
      <w:pPr>
        <w:pStyle w:val="ListParagraph"/>
        <w:spacing w:after="200" w:line="276" w:lineRule="auto"/>
        <w:jc w:val="both"/>
        <w:rPr>
          <w:rFonts w:eastAsia="Calibri" w:cs="Times New Roman"/>
          <w:noProof/>
          <w:lang w:eastAsia="en-GB"/>
        </w:rPr>
      </w:pPr>
    </w:p>
    <w:p w:rsidR="00242CD1" w:rsidRPr="007801C6" w:rsidRDefault="005B107F" w:rsidP="00271F4D">
      <w:pPr>
        <w:pStyle w:val="ListParagraph"/>
        <w:numPr>
          <w:ilvl w:val="0"/>
          <w:numId w:val="1"/>
        </w:numPr>
        <w:jc w:val="both"/>
      </w:pPr>
      <w:r w:rsidRPr="007801C6">
        <w:t xml:space="preserve">It is with a sense of relief that we can also report that the long saga of repairs to the church tower roof is now at an end. </w:t>
      </w:r>
      <w:r w:rsidR="00242CD1" w:rsidRPr="007801C6">
        <w:t xml:space="preserve">Preparation for the repairs, and for their financing, was underway in 2015, but the main part of the work was undertaken by Norman &amp; Underwood in winter and spring of this year. It was soon discovered that the roof of the belfry also required replacement – at additional cost. On the advice of Bruce </w:t>
      </w:r>
      <w:r w:rsidR="003E6C58">
        <w:t xml:space="preserve">Bradley, our architect, we </w:t>
      </w:r>
      <w:r w:rsidR="00242CD1" w:rsidRPr="007801C6">
        <w:t xml:space="preserve">hired the stonemasons, </w:t>
      </w:r>
      <w:proofErr w:type="spellStart"/>
      <w:r w:rsidR="00242CD1" w:rsidRPr="007801C6">
        <w:t>G</w:t>
      </w:r>
      <w:r w:rsidR="007240F9">
        <w:t>ardhams</w:t>
      </w:r>
      <w:proofErr w:type="spellEnd"/>
      <w:r w:rsidR="00242CD1" w:rsidRPr="007801C6">
        <w:t>, to undertake some repairs to the tower’s stonework (while the scaffolding for the tower roof was available), and they also repaired a part of the churchyard wall which had become unstable.</w:t>
      </w:r>
    </w:p>
    <w:p w:rsidR="008A4FB9" w:rsidRDefault="00242CD1" w:rsidP="00271F4D">
      <w:pPr>
        <w:pStyle w:val="ListParagraph"/>
        <w:jc w:val="both"/>
      </w:pPr>
      <w:r w:rsidRPr="007801C6">
        <w:t xml:space="preserve">Paying for all this was a major problem for our treasurer as most of the money we had been promised in assistance was conditional on completion of the repairs. However, all has ended happily and </w:t>
      </w:r>
      <w:r w:rsidR="008A4FB9" w:rsidRPr="007801C6">
        <w:t xml:space="preserve">the Fabric Committee of the Parochial Church Council would like to express their gratitude to all who have contributed financially towards the successful completion of these repairs. </w:t>
      </w:r>
      <w:r w:rsidR="003E6C58">
        <w:t xml:space="preserve"> This includes individuals, the village community and the several charities listed in the main part of this Report.</w:t>
      </w:r>
    </w:p>
    <w:p w:rsidR="007240F9" w:rsidRDefault="007240F9" w:rsidP="007240F9">
      <w:pPr>
        <w:pStyle w:val="ListParagraph"/>
      </w:pPr>
    </w:p>
    <w:p w:rsidR="007240F9" w:rsidRDefault="007240F9" w:rsidP="007240F9">
      <w:pPr>
        <w:pStyle w:val="ListParagraph"/>
      </w:pPr>
    </w:p>
    <w:p w:rsidR="007240F9" w:rsidRPr="007801C6" w:rsidRDefault="007240F9" w:rsidP="007240F9">
      <w:pPr>
        <w:pStyle w:val="ListParagraph"/>
      </w:pPr>
    </w:p>
    <w:sectPr w:rsidR="007240F9" w:rsidRPr="007801C6" w:rsidSect="006F33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174B6"/>
    <w:multiLevelType w:val="hybridMultilevel"/>
    <w:tmpl w:val="4D562D7E"/>
    <w:lvl w:ilvl="0" w:tplc="C2408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AC5493"/>
    <w:multiLevelType w:val="hybridMultilevel"/>
    <w:tmpl w:val="FEA467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20"/>
  <w:characterSpacingControl w:val="doNotCompress"/>
  <w:compat/>
  <w:rsids>
    <w:rsidRoot w:val="00EE4E2D"/>
    <w:rsid w:val="00090286"/>
    <w:rsid w:val="00126307"/>
    <w:rsid w:val="00242CD1"/>
    <w:rsid w:val="00271F4D"/>
    <w:rsid w:val="002F5F10"/>
    <w:rsid w:val="0030260F"/>
    <w:rsid w:val="003E6C58"/>
    <w:rsid w:val="004906CC"/>
    <w:rsid w:val="005241CF"/>
    <w:rsid w:val="005B107F"/>
    <w:rsid w:val="006F33C1"/>
    <w:rsid w:val="00714F2D"/>
    <w:rsid w:val="007240F9"/>
    <w:rsid w:val="007801C6"/>
    <w:rsid w:val="007D0FD1"/>
    <w:rsid w:val="008A4FB9"/>
    <w:rsid w:val="00994969"/>
    <w:rsid w:val="009F10F3"/>
    <w:rsid w:val="00A02062"/>
    <w:rsid w:val="00A63973"/>
    <w:rsid w:val="00D14315"/>
    <w:rsid w:val="00EE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3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E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0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Brian</cp:lastModifiedBy>
  <cp:revision>3</cp:revision>
  <cp:lastPrinted>2016-10-24T09:46:00Z</cp:lastPrinted>
  <dcterms:created xsi:type="dcterms:W3CDTF">2016-11-05T14:01:00Z</dcterms:created>
  <dcterms:modified xsi:type="dcterms:W3CDTF">2016-11-11T09:57:00Z</dcterms:modified>
</cp:coreProperties>
</file>